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C522F3" w:rsidRPr="00C522F3" w:rsidRDefault="00C522F3" w:rsidP="00C522F3">
      <w:pPr>
        <w:widowControl/>
        <w:spacing w:before="100" w:beforeAutospacing="1" w:after="100" w:afterAutospacing="1"/>
        <w:jc w:val="center"/>
        <w:outlineLvl w:val="0"/>
        <w:rPr>
          <w:rFonts w:ascii="新細明體" w:eastAsia="新細明體" w:hAnsi="新細明體" w:cs="新細明體"/>
          <w:b/>
          <w:bCs/>
          <w:kern w:val="36"/>
          <w:sz w:val="36"/>
          <w:szCs w:val="36"/>
        </w:rPr>
      </w:pPr>
      <w:r w:rsidRPr="00C522F3">
        <w:rPr>
          <w:rFonts w:ascii="新細明體" w:eastAsia="新細明體" w:hAnsi="新細明體" w:cs="新細明體"/>
          <w:b/>
          <w:bCs/>
          <w:kern w:val="36"/>
          <w:sz w:val="36"/>
          <w:szCs w:val="36"/>
        </w:rPr>
        <w:t>USB 3.0 Data KM Magic Switch Console Cable</w:t>
      </w:r>
    </w:p>
    <w:p w:rsidR="00C522F3" w:rsidRPr="00C522F3" w:rsidRDefault="00C522F3" w:rsidP="00C522F3">
      <w:pPr>
        <w:widowControl/>
        <w:spacing w:before="100" w:beforeAutospacing="1" w:after="100" w:afterAutospacing="1"/>
        <w:jc w:val="center"/>
        <w:outlineLvl w:val="0"/>
        <w:rPr>
          <w:rFonts w:ascii="新細明體" w:eastAsia="新細明體" w:hAnsi="新細明體" w:cs="新細明體"/>
          <w:b/>
          <w:bCs/>
          <w:kern w:val="36"/>
          <w:sz w:val="36"/>
          <w:szCs w:val="36"/>
        </w:rPr>
      </w:pPr>
      <w:r w:rsidRPr="00C522F3">
        <w:rPr>
          <w:rFonts w:ascii="新細明體" w:eastAsia="新細明體" w:hAnsi="新細明體" w:cs="新細明體" w:hint="eastAsia"/>
          <w:b/>
          <w:bCs/>
          <w:kern w:val="36"/>
          <w:sz w:val="36"/>
          <w:szCs w:val="36"/>
        </w:rPr>
        <w:t>U</w:t>
      </w:r>
      <w:r w:rsidRPr="00C522F3">
        <w:rPr>
          <w:rFonts w:ascii="新細明體" w:eastAsia="新細明體" w:hAnsi="新細明體" w:cs="新細明體"/>
          <w:b/>
          <w:bCs/>
          <w:kern w:val="36"/>
          <w:sz w:val="36"/>
          <w:szCs w:val="36"/>
        </w:rPr>
        <w:t xml:space="preserve">pdate for Mac </w:t>
      </w:r>
      <w:r w:rsidR="00DC1EEC">
        <w:rPr>
          <w:rFonts w:ascii="新細明體" w:eastAsia="新細明體" w:hAnsi="新細明體" w:cs="新細明體"/>
          <w:b/>
          <w:bCs/>
          <w:kern w:val="36"/>
          <w:sz w:val="36"/>
          <w:szCs w:val="36"/>
        </w:rPr>
        <w:t>M1/M2/M3</w:t>
      </w:r>
    </w:p>
    <w:p w:rsidR="00C522F3" w:rsidRPr="00C522F3" w:rsidRDefault="00C522F3" w:rsidP="00C522F3">
      <w:pPr>
        <w:widowControl/>
        <w:jc w:val="center"/>
        <w:rPr>
          <w:rFonts w:ascii="新細明體" w:eastAsia="新細明體" w:hAnsi="新細明體" w:cs="新細明體"/>
          <w:b/>
          <w:bCs/>
          <w:kern w:val="0"/>
          <w:sz w:val="22"/>
        </w:rPr>
      </w:pPr>
      <w:r w:rsidRPr="00C522F3">
        <w:rPr>
          <w:rFonts w:ascii="新細明體" w:eastAsia="新細明體" w:hAnsi="新細明體" w:cs="新細明體"/>
          <w:b/>
          <w:bCs/>
          <w:kern w:val="0"/>
          <w:sz w:val="22"/>
        </w:rPr>
        <w:t>JU-CSL111-S1</w:t>
      </w:r>
      <w:r w:rsidRPr="00C522F3">
        <w:rPr>
          <w:rFonts w:ascii="新細明體" w:eastAsia="新細明體" w:hAnsi="新細明體" w:cs="新細明體" w:hint="eastAsia"/>
          <w:b/>
          <w:bCs/>
          <w:kern w:val="0"/>
          <w:sz w:val="22"/>
        </w:rPr>
        <w:t>/</w:t>
      </w:r>
      <w:r w:rsidRPr="00C522F3">
        <w:rPr>
          <w:rFonts w:ascii="新細明體" w:eastAsia="新細明體" w:hAnsi="新細明體" w:cs="新細明體"/>
          <w:b/>
          <w:bCs/>
          <w:kern w:val="0"/>
          <w:sz w:val="22"/>
        </w:rPr>
        <w:t>JU-CSL211-S1</w:t>
      </w:r>
    </w:p>
    <w:p w:rsidR="00C522F3" w:rsidRPr="00C522F3" w:rsidRDefault="00C522F3" w:rsidP="00C522F3">
      <w:pPr>
        <w:pStyle w:val="a4"/>
        <w:widowControl/>
        <w:numPr>
          <w:ilvl w:val="0"/>
          <w:numId w:val="1"/>
        </w:numPr>
        <w:ind w:leftChars="0"/>
        <w:rPr>
          <w:rFonts w:eastAsia="新細明體" w:cs="新細明體"/>
          <w:kern w:val="0"/>
          <w:szCs w:val="24"/>
        </w:rPr>
      </w:pPr>
      <w:r w:rsidRPr="00C522F3">
        <w:rPr>
          <w:rFonts w:eastAsia="新細明體" w:cs="新細明體"/>
          <w:kern w:val="0"/>
          <w:szCs w:val="24"/>
        </w:rPr>
        <w:t>Download and un-zip the upgrade software on Windows system</w:t>
      </w:r>
    </w:p>
    <w:p w:rsidR="00F97793" w:rsidRDefault="00DC1EEC">
      <w:r>
        <w:rPr>
          <w:noProof/>
        </w:rPr>
        <w:drawing>
          <wp:inline distT="0" distB="0" distL="0" distR="0">
            <wp:extent cx="5267325" cy="2914650"/>
            <wp:effectExtent l="0" t="0" r="9525" b="0"/>
            <wp:docPr id="4" name="圖片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5267325" cy="291465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C522F3" w:rsidRDefault="00C522F3" w:rsidP="00C522F3">
      <w:pPr>
        <w:pStyle w:val="a4"/>
        <w:numPr>
          <w:ilvl w:val="0"/>
          <w:numId w:val="1"/>
        </w:numPr>
        <w:ind w:leftChars="0"/>
      </w:pPr>
      <w:r>
        <w:t>Insert any side of the KM cable to the Windows system which you are using</w:t>
      </w:r>
    </w:p>
    <w:p w:rsidR="00C522F3" w:rsidRDefault="00C522F3" w:rsidP="00C522F3">
      <w:pPr>
        <w:pStyle w:val="a4"/>
        <w:numPr>
          <w:ilvl w:val="0"/>
          <w:numId w:val="1"/>
        </w:numPr>
        <w:ind w:leftChars="0"/>
      </w:pPr>
      <w:r>
        <w:t>Run the upgrade software</w:t>
      </w:r>
    </w:p>
    <w:p w:rsidR="00C522F3" w:rsidRDefault="00DC1EEC" w:rsidP="00DC1EEC">
      <w:pPr>
        <w:widowControl/>
        <w:jc w:val="center"/>
      </w:pPr>
      <w:r>
        <w:rPr>
          <w:noProof/>
        </w:rPr>
        <w:drawing>
          <wp:inline distT="0" distB="0" distL="0" distR="0" wp14:anchorId="29E235E5" wp14:editId="663A62AA">
            <wp:extent cx="3332480" cy="2952000"/>
            <wp:effectExtent l="0" t="0" r="1270" b="1270"/>
            <wp:docPr id="5" name="圖片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332480" cy="2952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:rsidR="00DC1EEC" w:rsidRDefault="00DC1EEC" w:rsidP="00DC1EEC">
      <w:pPr>
        <w:widowControl/>
        <w:jc w:val="center"/>
        <w:rPr>
          <w:rFonts w:hint="eastAsia"/>
        </w:rPr>
      </w:pPr>
      <w:r>
        <w:rPr>
          <w:noProof/>
        </w:rPr>
        <w:lastRenderedPageBreak/>
        <w:drawing>
          <wp:inline distT="0" distB="0" distL="0" distR="0">
            <wp:extent cx="4044053" cy="3600000"/>
            <wp:effectExtent l="0" t="0" r="0" b="635"/>
            <wp:docPr id="6" name="圖片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4044053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bookmarkStart w:id="0" w:name="_GoBack"/>
      <w:bookmarkEnd w:id="0"/>
    </w:p>
    <w:p w:rsidR="00C522F3" w:rsidRDefault="00C522F3" w:rsidP="00C522F3">
      <w:pPr>
        <w:pStyle w:val="a4"/>
        <w:numPr>
          <w:ilvl w:val="0"/>
          <w:numId w:val="1"/>
        </w:numPr>
        <w:ind w:leftChars="0"/>
      </w:pPr>
      <w:r w:rsidRPr="00C522F3">
        <w:t xml:space="preserve">After a few minutes, the upgrade will finish. Now, the cable can use on Mac </w:t>
      </w:r>
      <w:r w:rsidR="00DC1EEC">
        <w:t>M1/M2/M3</w:t>
      </w:r>
    </w:p>
    <w:p w:rsidR="00C522F3" w:rsidRPr="00C522F3" w:rsidRDefault="00DC1EEC" w:rsidP="00DC1EEC">
      <w:pPr>
        <w:pStyle w:val="a4"/>
        <w:ind w:leftChars="0"/>
        <w:jc w:val="center"/>
      </w:pPr>
      <w:r>
        <w:rPr>
          <w:rFonts w:hint="eastAsia"/>
          <w:noProof/>
        </w:rPr>
        <w:drawing>
          <wp:inline distT="0" distB="0" distL="0" distR="0" wp14:anchorId="41B25C42" wp14:editId="728A24DE">
            <wp:extent cx="3993013" cy="3600000"/>
            <wp:effectExtent l="0" t="0" r="7620" b="635"/>
            <wp:docPr id="7" name="圖片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8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993013" cy="360000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sectPr w:rsidR="00C522F3" w:rsidRPr="00C522F3">
      <w:pgSz w:w="11906" w:h="16838"/>
      <w:pgMar w:top="1440" w:right="1800" w:bottom="1440" w:left="1800" w:header="851" w:footer="992" w:gutter="0"/>
      <w:cols w:space="425"/>
      <w:docGrid w:type="lines"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新細明體">
    <w:altName w:val="PMingLiU"/>
    <w:panose1 w:val="02020500000000000000"/>
    <w:charset w:val="88"/>
    <w:family w:val="roman"/>
    <w:pitch w:val="variable"/>
    <w:sig w:usb0="A00002FF" w:usb1="28CFFCFA" w:usb2="00000016" w:usb3="00000000" w:csb0="00100001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00"/>
    <w:family w:val="swiss"/>
    <w:pitch w:val="variable"/>
    <w:sig w:usb0="A00002EF" w:usb1="4000207B" w:usb2="00000000" w:usb3="00000000" w:csb0="0000019F" w:csb1="00000000"/>
  </w:font>
</w:font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abstractNum w:abstractNumId="0" w15:restartNumberingAfterBreak="0">
    <w:nsid w:val="16B71B45"/>
    <w:multiLevelType w:val="hybridMultilevel"/>
    <w:tmpl w:val="F58ED732"/>
    <w:lvl w:ilvl="0" w:tplc="0409000F">
      <w:start w:val="1"/>
      <w:numFmt w:val="decimal"/>
      <w:lvlText w:val="%1."/>
      <w:lvlJc w:val="left"/>
      <w:pPr>
        <w:ind w:left="480" w:hanging="480"/>
      </w:pPr>
    </w:lvl>
    <w:lvl w:ilvl="1" w:tplc="04090019" w:tentative="1">
      <w:start w:val="1"/>
      <w:numFmt w:val="ideographTraditional"/>
      <w:lvlText w:val="%2、"/>
      <w:lvlJc w:val="left"/>
      <w:pPr>
        <w:ind w:left="960" w:hanging="480"/>
      </w:pPr>
    </w:lvl>
    <w:lvl w:ilvl="2" w:tplc="0409001B" w:tentative="1">
      <w:start w:val="1"/>
      <w:numFmt w:val="lowerRoman"/>
      <w:lvlText w:val="%3."/>
      <w:lvlJc w:val="right"/>
      <w:pPr>
        <w:ind w:left="1440" w:hanging="480"/>
      </w:pPr>
    </w:lvl>
    <w:lvl w:ilvl="3" w:tplc="0409000F" w:tentative="1">
      <w:start w:val="1"/>
      <w:numFmt w:val="decimal"/>
      <w:lvlText w:val="%4."/>
      <w:lvlJc w:val="left"/>
      <w:pPr>
        <w:ind w:left="1920" w:hanging="480"/>
      </w:pPr>
    </w:lvl>
    <w:lvl w:ilvl="4" w:tplc="04090019" w:tentative="1">
      <w:start w:val="1"/>
      <w:numFmt w:val="ideographTraditional"/>
      <w:lvlText w:val="%5、"/>
      <w:lvlJc w:val="left"/>
      <w:pPr>
        <w:ind w:left="2400" w:hanging="480"/>
      </w:pPr>
    </w:lvl>
    <w:lvl w:ilvl="5" w:tplc="0409001B" w:tentative="1">
      <w:start w:val="1"/>
      <w:numFmt w:val="lowerRoman"/>
      <w:lvlText w:val="%6."/>
      <w:lvlJc w:val="right"/>
      <w:pPr>
        <w:ind w:left="2880" w:hanging="480"/>
      </w:pPr>
    </w:lvl>
    <w:lvl w:ilvl="6" w:tplc="0409000F" w:tentative="1">
      <w:start w:val="1"/>
      <w:numFmt w:val="decimal"/>
      <w:lvlText w:val="%7."/>
      <w:lvlJc w:val="left"/>
      <w:pPr>
        <w:ind w:left="3360" w:hanging="480"/>
      </w:pPr>
    </w:lvl>
    <w:lvl w:ilvl="7" w:tplc="04090019" w:tentative="1">
      <w:start w:val="1"/>
      <w:numFmt w:val="ideographTraditional"/>
      <w:lvlText w:val="%8、"/>
      <w:lvlJc w:val="left"/>
      <w:pPr>
        <w:ind w:left="3840" w:hanging="480"/>
      </w:pPr>
    </w:lvl>
    <w:lvl w:ilvl="8" w:tplc="0409001B" w:tentative="1">
      <w:start w:val="1"/>
      <w:numFmt w:val="lowerRoman"/>
      <w:lvlText w:val="%9."/>
      <w:lvlJc w:val="right"/>
      <w:pPr>
        <w:ind w:left="4320" w:hanging="48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100"/>
  <w:bordersDoNotSurroundHeader/>
  <w:bordersDoNotSurroundFooter/>
  <w:proofState w:spelling="clean" w:grammar="clean"/>
  <w:defaultTabStop w:val="480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C522F3"/>
    <w:rsid w:val="00031E6B"/>
    <w:rsid w:val="009036C4"/>
    <w:rsid w:val="00C522F3"/>
    <w:rsid w:val="00DC1EE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TW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C583FF"/>
  <w15:chartTrackingRefBased/>
  <w15:docId w15:val="{C1A650DE-2775-4DD2-8437-1A03D5ED3B0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EastAsia" w:hAnsiTheme="minorHAnsi" w:cstheme="minorBidi"/>
        <w:kern w:val="2"/>
        <w:sz w:val="24"/>
        <w:szCs w:val="22"/>
        <w:lang w:val="en-US" w:eastAsia="zh-TW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</w:pPr>
  </w:style>
  <w:style w:type="paragraph" w:styleId="1">
    <w:name w:val="heading 1"/>
    <w:basedOn w:val="a"/>
    <w:link w:val="10"/>
    <w:uiPriority w:val="9"/>
    <w:qFormat/>
    <w:rsid w:val="00C522F3"/>
    <w:pPr>
      <w:widowControl/>
      <w:spacing w:before="100" w:beforeAutospacing="1" w:after="100" w:afterAutospacing="1"/>
      <w:outlineLvl w:val="0"/>
    </w:pPr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標題 1 字元"/>
    <w:basedOn w:val="a0"/>
    <w:link w:val="1"/>
    <w:uiPriority w:val="9"/>
    <w:rsid w:val="00C522F3"/>
    <w:rPr>
      <w:rFonts w:ascii="新細明體" w:eastAsia="新細明體" w:hAnsi="新細明體" w:cs="新細明體"/>
      <w:b/>
      <w:bCs/>
      <w:kern w:val="36"/>
      <w:sz w:val="48"/>
      <w:szCs w:val="48"/>
    </w:rPr>
  </w:style>
  <w:style w:type="character" w:customStyle="1" w:styleId="base">
    <w:name w:val="base"/>
    <w:basedOn w:val="a0"/>
    <w:rsid w:val="00C522F3"/>
  </w:style>
  <w:style w:type="character" w:styleId="a3">
    <w:name w:val="Strong"/>
    <w:basedOn w:val="a0"/>
    <w:uiPriority w:val="22"/>
    <w:qFormat/>
    <w:rsid w:val="00C522F3"/>
    <w:rPr>
      <w:b/>
      <w:bCs/>
    </w:rPr>
  </w:style>
  <w:style w:type="paragraph" w:styleId="a4">
    <w:name w:val="List Paragraph"/>
    <w:basedOn w:val="a"/>
    <w:uiPriority w:val="34"/>
    <w:qFormat/>
    <w:rsid w:val="00C522F3"/>
    <w:pPr>
      <w:ind w:leftChars="200" w:left="480"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ivs>
    <w:div w:id="463280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2110194916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</w:div>
      </w:divsChild>
    </w:div>
    <w:div w:id="17531577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397585961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90703499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</w:div>
          </w:divsChild>
        </w:div>
      </w:divsChild>
    </w:div>
    <w:div w:id="194865451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4.png"/><Relationship Id="rId3" Type="http://schemas.openxmlformats.org/officeDocument/2006/relationships/settings" Target="settings.xml"/><Relationship Id="rId7" Type="http://schemas.openxmlformats.org/officeDocument/2006/relationships/image" Target="media/image3.png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image" Target="media/image2.png"/><Relationship Id="rId5" Type="http://schemas.openxmlformats.org/officeDocument/2006/relationships/image" Target="media/image1.png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Office 佈景主題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13</TotalTime>
  <Pages>2</Pages>
  <Words>51</Words>
  <Characters>293</Characters>
  <Application>Microsoft Office Word</Application>
  <DocSecurity>0</DocSecurity>
  <Lines>2</Lines>
  <Paragraphs>1</Paragraphs>
  <ScaleCrop>false</ScaleCrop>
  <Company/>
  <LinksUpToDate>false</LinksUpToDate>
  <CharactersWithSpaces>343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陳政明</dc:creator>
  <cp:keywords/>
  <dc:description/>
  <cp:lastModifiedBy>陳政明</cp:lastModifiedBy>
  <cp:revision>2</cp:revision>
  <dcterms:created xsi:type="dcterms:W3CDTF">2020-07-23T05:32:00Z</dcterms:created>
  <dcterms:modified xsi:type="dcterms:W3CDTF">2024-04-25T05:40:00Z</dcterms:modified>
</cp:coreProperties>
</file>